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2520" w14:textId="77777777" w:rsidR="00615B82" w:rsidRDefault="009B342E" w:rsidP="008C1757">
      <w:pPr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noProof/>
          <w:color w:val="31849B"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1A0309F8" wp14:editId="01A23648">
            <wp:simplePos x="0" y="0"/>
            <wp:positionH relativeFrom="column">
              <wp:posOffset>4648200</wp:posOffset>
            </wp:positionH>
            <wp:positionV relativeFrom="paragraph">
              <wp:posOffset>-368300</wp:posOffset>
            </wp:positionV>
            <wp:extent cx="1828800" cy="1171575"/>
            <wp:effectExtent l="0" t="0" r="0" b="9525"/>
            <wp:wrapNone/>
            <wp:docPr id="1" name="Picture 1" descr="C:\Users\bakerjx\AppData\Local\Microsoft\Windows\Temporary Internet Files\Content.Outlook\S06AI4G6\NewNHS_SHFT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erjx\AppData\Local\Microsoft\Windows\Temporary Internet Files\Content.Outlook\S06AI4G6\NewNHS_SHFT-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C" w:rsidRPr="007B6727">
        <w:rPr>
          <w:rFonts w:asciiTheme="minorHAnsi" w:hAnsiTheme="minorHAnsi" w:cs="Arial"/>
          <w:b/>
          <w:sz w:val="44"/>
          <w:szCs w:val="22"/>
        </w:rPr>
        <w:t xml:space="preserve"> </w:t>
      </w:r>
    </w:p>
    <w:p w14:paraId="0695F1E7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  <w:r>
        <w:rPr>
          <w:rFonts w:asciiTheme="minorHAnsi" w:hAnsiTheme="minorHAnsi" w:cs="Arial"/>
          <w:b/>
          <w:sz w:val="4"/>
          <w:szCs w:val="4"/>
        </w:rPr>
        <w:tab/>
      </w:r>
    </w:p>
    <w:p w14:paraId="416DE403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2FD130AA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0744C0FA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73ABFAC7" w14:textId="77777777" w:rsidR="009B342E" w:rsidRP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27C09AD5" w14:textId="77777777" w:rsidR="00D6094C" w:rsidRPr="007B6727" w:rsidRDefault="00D6094C" w:rsidP="00615B82">
      <w:pPr>
        <w:jc w:val="center"/>
        <w:rPr>
          <w:rFonts w:asciiTheme="minorHAnsi" w:hAnsiTheme="minorHAnsi" w:cs="Arial"/>
          <w:b/>
          <w:sz w:val="40"/>
          <w:szCs w:val="22"/>
        </w:rPr>
      </w:pPr>
      <w:r w:rsidRPr="007B6727">
        <w:rPr>
          <w:rFonts w:asciiTheme="minorHAnsi" w:hAnsiTheme="minorHAnsi" w:cs="Arial"/>
          <w:b/>
          <w:sz w:val="40"/>
          <w:szCs w:val="22"/>
        </w:rPr>
        <w:t>Junior Doctor Forum</w:t>
      </w:r>
    </w:p>
    <w:p w14:paraId="23009EA5" w14:textId="77777777" w:rsidR="00D6094C" w:rsidRPr="007B6727" w:rsidRDefault="00F04E30" w:rsidP="00615B82">
      <w:pPr>
        <w:jc w:val="center"/>
        <w:rPr>
          <w:rFonts w:asciiTheme="minorHAnsi" w:hAnsiTheme="minorHAnsi" w:cs="Arial"/>
          <w:b/>
          <w:color w:val="31849B"/>
          <w:sz w:val="24"/>
          <w:szCs w:val="22"/>
        </w:rPr>
      </w:pPr>
      <w:r w:rsidRPr="007B6727">
        <w:rPr>
          <w:rFonts w:asciiTheme="minorHAnsi" w:hAnsiTheme="minorHAnsi" w:cs="Arial"/>
          <w:b/>
          <w:color w:val="31849B"/>
          <w:sz w:val="24"/>
          <w:szCs w:val="22"/>
        </w:rPr>
        <w:t xml:space="preserve">Tuesday </w:t>
      </w:r>
      <w:r w:rsidR="00F50F46">
        <w:rPr>
          <w:rFonts w:asciiTheme="minorHAnsi" w:hAnsiTheme="minorHAnsi" w:cs="Arial"/>
          <w:b/>
          <w:color w:val="31849B"/>
          <w:sz w:val="24"/>
          <w:szCs w:val="22"/>
        </w:rPr>
        <w:t>17</w:t>
      </w:r>
      <w:r w:rsidR="00F50F46" w:rsidRPr="00F50F46">
        <w:rPr>
          <w:rFonts w:asciiTheme="minorHAnsi" w:hAnsiTheme="minorHAnsi" w:cs="Arial"/>
          <w:b/>
          <w:color w:val="31849B"/>
          <w:sz w:val="24"/>
          <w:szCs w:val="22"/>
          <w:vertAlign w:val="superscript"/>
        </w:rPr>
        <w:t>th</w:t>
      </w:r>
      <w:r w:rsidR="00F50F46">
        <w:rPr>
          <w:rFonts w:asciiTheme="minorHAnsi" w:hAnsiTheme="minorHAnsi" w:cs="Arial"/>
          <w:b/>
          <w:color w:val="31849B"/>
          <w:sz w:val="24"/>
          <w:szCs w:val="22"/>
        </w:rPr>
        <w:t xml:space="preserve"> December </w:t>
      </w:r>
      <w:r w:rsidR="00D46934" w:rsidRPr="007B6727">
        <w:rPr>
          <w:rFonts w:asciiTheme="minorHAnsi" w:hAnsiTheme="minorHAnsi" w:cs="Arial"/>
          <w:b/>
          <w:color w:val="31849B"/>
          <w:sz w:val="24"/>
          <w:szCs w:val="22"/>
        </w:rPr>
        <w:t>2019</w:t>
      </w:r>
    </w:p>
    <w:p w14:paraId="69D2DB6F" w14:textId="77777777" w:rsidR="00615B82" w:rsidRPr="007B6727" w:rsidRDefault="007800BB" w:rsidP="00615B82">
      <w:pPr>
        <w:jc w:val="center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sz w:val="24"/>
          <w:szCs w:val="22"/>
        </w:rPr>
        <w:t>14.3</w:t>
      </w:r>
      <w:r w:rsidR="001922FA" w:rsidRPr="007B6727">
        <w:rPr>
          <w:rFonts w:asciiTheme="minorHAnsi" w:hAnsiTheme="minorHAnsi" w:cs="Arial"/>
          <w:b/>
          <w:sz w:val="24"/>
          <w:szCs w:val="22"/>
        </w:rPr>
        <w:t>0 – 15.30</w:t>
      </w:r>
    </w:p>
    <w:p w14:paraId="593913B4" w14:textId="77777777" w:rsidR="00615B82" w:rsidRPr="007B6727" w:rsidRDefault="00615B82" w:rsidP="00615B82">
      <w:pPr>
        <w:jc w:val="center"/>
        <w:rPr>
          <w:rFonts w:asciiTheme="minorHAnsi" w:hAnsiTheme="minorHAnsi" w:cs="Arial"/>
          <w:b/>
          <w:sz w:val="16"/>
          <w:szCs w:val="22"/>
        </w:rPr>
      </w:pPr>
    </w:p>
    <w:p w14:paraId="7DB5CD2F" w14:textId="77777777" w:rsidR="009B342E" w:rsidRDefault="000240F5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i/>
          <w:sz w:val="24"/>
          <w:szCs w:val="22"/>
        </w:rPr>
        <w:t>Attendees</w:t>
      </w:r>
      <w:r w:rsidR="00615B82" w:rsidRPr="007B6727">
        <w:rPr>
          <w:rFonts w:asciiTheme="minorHAnsi" w:hAnsiTheme="minorHAnsi" w:cs="Arial"/>
          <w:b/>
          <w:i/>
          <w:sz w:val="24"/>
          <w:szCs w:val="22"/>
        </w:rPr>
        <w:t>:</w:t>
      </w:r>
      <w:r w:rsidR="00F8042C" w:rsidRPr="007B6727">
        <w:rPr>
          <w:rFonts w:asciiTheme="minorHAnsi" w:hAnsiTheme="minorHAnsi" w:cs="Arial"/>
          <w:b/>
          <w:sz w:val="24"/>
          <w:szCs w:val="22"/>
        </w:rPr>
        <w:t xml:space="preserve"> </w:t>
      </w:r>
    </w:p>
    <w:p w14:paraId="428D7A63" w14:textId="77777777" w:rsidR="00FB65AD" w:rsidRPr="007B6727" w:rsidRDefault="00F04E30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sz w:val="24"/>
          <w:szCs w:val="22"/>
        </w:rPr>
        <w:t>Juliet Barker</w:t>
      </w:r>
      <w:r w:rsidR="009B342E">
        <w:rPr>
          <w:rFonts w:asciiTheme="minorHAnsi" w:hAnsiTheme="minorHAnsi" w:cs="Arial"/>
          <w:b/>
          <w:sz w:val="24"/>
          <w:szCs w:val="22"/>
        </w:rPr>
        <w:t xml:space="preserve"> (JB)</w:t>
      </w:r>
      <w:r w:rsidR="003C5A03" w:rsidRPr="007B6727">
        <w:rPr>
          <w:rFonts w:asciiTheme="minorHAnsi" w:hAnsiTheme="minorHAnsi" w:cs="Arial"/>
          <w:b/>
          <w:sz w:val="24"/>
          <w:szCs w:val="22"/>
        </w:rPr>
        <w:t xml:space="preserve"> – Guardian of Safe Working</w:t>
      </w:r>
      <w:r w:rsidRPr="007B6727">
        <w:rPr>
          <w:rFonts w:asciiTheme="minorHAnsi" w:hAnsiTheme="minorHAnsi" w:cs="Arial"/>
          <w:b/>
          <w:sz w:val="24"/>
          <w:szCs w:val="22"/>
        </w:rPr>
        <w:t xml:space="preserve">, </w:t>
      </w:r>
      <w:r w:rsidR="00D2060A">
        <w:rPr>
          <w:rFonts w:asciiTheme="minorHAnsi" w:hAnsiTheme="minorHAnsi" w:cs="Arial"/>
          <w:b/>
          <w:sz w:val="24"/>
          <w:szCs w:val="22"/>
        </w:rPr>
        <w:t>Christine Blans</w:t>
      </w:r>
      <w:r w:rsidR="00F15143">
        <w:rPr>
          <w:rFonts w:asciiTheme="minorHAnsi" w:hAnsiTheme="minorHAnsi" w:cs="Arial"/>
          <w:b/>
          <w:sz w:val="24"/>
          <w:szCs w:val="22"/>
        </w:rPr>
        <w:t>hard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(CB) – Medical Director</w:t>
      </w:r>
      <w:r w:rsidR="00F15143">
        <w:rPr>
          <w:rFonts w:asciiTheme="minorHAnsi" w:hAnsiTheme="minorHAnsi" w:cs="Arial"/>
          <w:b/>
          <w:sz w:val="24"/>
          <w:szCs w:val="22"/>
        </w:rPr>
        <w:t xml:space="preserve">, </w:t>
      </w:r>
      <w:r w:rsidR="00D2060A">
        <w:rPr>
          <w:rFonts w:asciiTheme="minorHAnsi" w:hAnsiTheme="minorHAnsi" w:cs="Arial"/>
          <w:b/>
          <w:sz w:val="24"/>
          <w:szCs w:val="22"/>
        </w:rPr>
        <w:t>Cara</w:t>
      </w:r>
      <w:r w:rsidR="00F15143">
        <w:rPr>
          <w:rFonts w:asciiTheme="minorHAnsi" w:hAnsiTheme="minorHAnsi" w:cs="Arial"/>
          <w:b/>
          <w:sz w:val="24"/>
          <w:szCs w:val="22"/>
        </w:rPr>
        <w:t>n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Chamberlain (CC) - BMA</w:t>
      </w:r>
      <w:r w:rsidR="00F15143">
        <w:rPr>
          <w:rFonts w:asciiTheme="minorHAnsi" w:hAnsiTheme="minorHAnsi" w:cs="Arial"/>
          <w:b/>
          <w:sz w:val="24"/>
          <w:szCs w:val="22"/>
        </w:rPr>
        <w:t xml:space="preserve">, James Dean </w:t>
      </w:r>
      <w:r w:rsidR="00297729">
        <w:rPr>
          <w:rFonts w:asciiTheme="minorHAnsi" w:hAnsiTheme="minorHAnsi" w:cs="Arial"/>
          <w:b/>
          <w:sz w:val="24"/>
          <w:szCs w:val="22"/>
        </w:rPr>
        <w:t>(J</w:t>
      </w:r>
      <w:r w:rsidR="00F15143">
        <w:rPr>
          <w:rFonts w:asciiTheme="minorHAnsi" w:hAnsiTheme="minorHAnsi" w:cs="Arial"/>
          <w:b/>
          <w:sz w:val="24"/>
          <w:szCs w:val="22"/>
        </w:rPr>
        <w:t>D)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– BMA,</w:t>
      </w:r>
      <w:r w:rsidR="00F15143">
        <w:rPr>
          <w:rFonts w:asciiTheme="minorHAnsi" w:hAnsiTheme="minorHAnsi" w:cs="Arial"/>
          <w:b/>
          <w:sz w:val="24"/>
          <w:szCs w:val="22"/>
        </w:rPr>
        <w:t xml:space="preserve"> Anne 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Goggin (AG) – </w:t>
      </w:r>
      <w:r w:rsidR="00F15143">
        <w:rPr>
          <w:rFonts w:asciiTheme="minorHAnsi" w:hAnsiTheme="minorHAnsi" w:cs="Arial"/>
          <w:b/>
          <w:sz w:val="24"/>
          <w:szCs w:val="22"/>
        </w:rPr>
        <w:t>Consultant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Palliative Care</w:t>
      </w:r>
      <w:r w:rsidR="00F15143">
        <w:rPr>
          <w:rFonts w:asciiTheme="minorHAnsi" w:hAnsiTheme="minorHAnsi" w:cs="Arial"/>
          <w:b/>
          <w:sz w:val="24"/>
          <w:szCs w:val="22"/>
        </w:rPr>
        <w:t>, Sue Biddle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(SB) – Capital Projects &amp; Space Planning Manager, Hannah</w:t>
      </w:r>
      <w:r w:rsidR="007D745E">
        <w:rPr>
          <w:rFonts w:asciiTheme="minorHAnsi" w:hAnsiTheme="minorHAnsi" w:cs="Arial"/>
          <w:b/>
          <w:sz w:val="24"/>
          <w:szCs w:val="22"/>
        </w:rPr>
        <w:t xml:space="preserve"> Cribbs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, </w:t>
      </w:r>
      <w:r w:rsidR="00F15143">
        <w:rPr>
          <w:rFonts w:asciiTheme="minorHAnsi" w:hAnsiTheme="minorHAnsi" w:cs="Arial"/>
          <w:b/>
          <w:sz w:val="24"/>
          <w:szCs w:val="22"/>
        </w:rPr>
        <w:t>Michael Birkin, Stuart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Gallagher (SG) - GPVTS</w:t>
      </w:r>
      <w:r w:rsidR="00297729">
        <w:rPr>
          <w:rFonts w:asciiTheme="minorHAnsi" w:hAnsiTheme="minorHAnsi" w:cs="Arial"/>
          <w:b/>
          <w:sz w:val="24"/>
          <w:szCs w:val="22"/>
        </w:rPr>
        <w:t>,</w:t>
      </w:r>
      <w:r w:rsidR="003C5A03" w:rsidRPr="007B6727">
        <w:rPr>
          <w:rFonts w:asciiTheme="minorHAnsi" w:hAnsiTheme="minorHAnsi" w:cs="Arial"/>
          <w:b/>
          <w:sz w:val="24"/>
          <w:szCs w:val="22"/>
        </w:rPr>
        <w:t xml:space="preserve"> </w:t>
      </w:r>
      <w:r w:rsidR="00F50F46">
        <w:rPr>
          <w:rFonts w:asciiTheme="minorHAnsi" w:hAnsiTheme="minorHAnsi" w:cs="Arial"/>
          <w:b/>
          <w:sz w:val="24"/>
          <w:szCs w:val="22"/>
        </w:rPr>
        <w:t>Sarah Craine</w:t>
      </w:r>
      <w:r w:rsidR="00F15143">
        <w:rPr>
          <w:rFonts w:asciiTheme="minorHAnsi" w:hAnsiTheme="minorHAnsi" w:cs="Arial"/>
          <w:b/>
          <w:sz w:val="24"/>
          <w:szCs w:val="22"/>
        </w:rPr>
        <w:t xml:space="preserve"> (SC</w:t>
      </w:r>
      <w:r w:rsidR="00F4212E" w:rsidRPr="007B6727">
        <w:rPr>
          <w:rFonts w:asciiTheme="minorHAnsi" w:hAnsiTheme="minorHAnsi" w:cs="Arial"/>
          <w:b/>
          <w:sz w:val="24"/>
          <w:szCs w:val="22"/>
        </w:rPr>
        <w:t>)</w:t>
      </w:r>
      <w:r w:rsidR="00F50F46">
        <w:rPr>
          <w:rFonts w:asciiTheme="minorHAnsi" w:hAnsiTheme="minorHAnsi" w:cs="Arial"/>
          <w:b/>
          <w:sz w:val="24"/>
          <w:szCs w:val="22"/>
        </w:rPr>
        <w:t xml:space="preserve"> 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– Head of People Operations </w:t>
      </w:r>
      <w:r w:rsidR="00F50F46">
        <w:rPr>
          <w:rFonts w:asciiTheme="minorHAnsi" w:hAnsiTheme="minorHAnsi" w:cs="Arial"/>
          <w:b/>
          <w:sz w:val="24"/>
          <w:szCs w:val="22"/>
        </w:rPr>
        <w:t>&amp; Jess Truckle (</w:t>
      </w:r>
      <w:r w:rsidR="00F15143">
        <w:rPr>
          <w:rFonts w:asciiTheme="minorHAnsi" w:hAnsiTheme="minorHAnsi" w:cs="Arial"/>
          <w:b/>
          <w:sz w:val="24"/>
          <w:szCs w:val="22"/>
        </w:rPr>
        <w:t>JT</w:t>
      </w:r>
      <w:r w:rsidR="00F50F46">
        <w:rPr>
          <w:rFonts w:asciiTheme="minorHAnsi" w:hAnsiTheme="minorHAnsi" w:cs="Arial"/>
          <w:b/>
          <w:sz w:val="24"/>
          <w:szCs w:val="22"/>
        </w:rPr>
        <w:t>)</w:t>
      </w:r>
      <w:r w:rsidR="00D2060A">
        <w:rPr>
          <w:rFonts w:asciiTheme="minorHAnsi" w:hAnsiTheme="minorHAnsi" w:cs="Arial"/>
          <w:b/>
          <w:sz w:val="24"/>
          <w:szCs w:val="22"/>
        </w:rPr>
        <w:t xml:space="preserve"> – People Advisor</w:t>
      </w:r>
    </w:p>
    <w:p w14:paraId="489CFA9C" w14:textId="77777777" w:rsidR="00F4212E" w:rsidRPr="007B6727" w:rsidRDefault="00F4212E" w:rsidP="00737B23">
      <w:pPr>
        <w:jc w:val="both"/>
        <w:rPr>
          <w:rFonts w:asciiTheme="minorHAnsi" w:hAnsiTheme="minorHAnsi" w:cs="Arial"/>
          <w:b/>
          <w:sz w:val="12"/>
          <w:szCs w:val="22"/>
        </w:rPr>
      </w:pPr>
    </w:p>
    <w:p w14:paraId="494719EC" w14:textId="77777777" w:rsidR="00D6094C" w:rsidRDefault="00D6094C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i/>
          <w:sz w:val="24"/>
          <w:szCs w:val="22"/>
        </w:rPr>
        <w:t>Junior Doctors:</w:t>
      </w:r>
      <w:r w:rsidR="00FB65AD" w:rsidRPr="007B6727">
        <w:rPr>
          <w:rFonts w:asciiTheme="minorHAnsi" w:hAnsiTheme="minorHAnsi" w:cs="Arial"/>
          <w:b/>
          <w:sz w:val="24"/>
          <w:szCs w:val="22"/>
        </w:rPr>
        <w:t xml:space="preserve"> </w:t>
      </w:r>
    </w:p>
    <w:p w14:paraId="47BA581D" w14:textId="77777777" w:rsidR="00120FCF" w:rsidRPr="007B6727" w:rsidRDefault="00D2060A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(</w:t>
      </w:r>
      <w:proofErr w:type="gramStart"/>
      <w:r>
        <w:rPr>
          <w:rFonts w:asciiTheme="minorHAnsi" w:hAnsiTheme="minorHAnsi" w:cs="Arial"/>
          <w:b/>
          <w:sz w:val="24"/>
          <w:szCs w:val="22"/>
        </w:rPr>
        <w:t>names</w:t>
      </w:r>
      <w:proofErr w:type="gramEnd"/>
      <w:r>
        <w:rPr>
          <w:rFonts w:asciiTheme="minorHAnsi" w:hAnsiTheme="minorHAnsi" w:cs="Arial"/>
          <w:b/>
          <w:sz w:val="24"/>
          <w:szCs w:val="22"/>
        </w:rPr>
        <w:t xml:space="preserve"> from register)</w:t>
      </w:r>
    </w:p>
    <w:p w14:paraId="52D32128" w14:textId="77777777" w:rsidR="00D6094C" w:rsidRPr="007B6727" w:rsidRDefault="00D6094C" w:rsidP="00615B82">
      <w:pPr>
        <w:jc w:val="both"/>
        <w:rPr>
          <w:rFonts w:asciiTheme="minorHAnsi" w:hAnsiTheme="minorHAnsi" w:cs="Arial"/>
          <w:sz w:val="18"/>
          <w:szCs w:val="22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166"/>
        <w:gridCol w:w="912"/>
      </w:tblGrid>
      <w:tr w:rsidR="009D23EE" w:rsidRPr="007B6727" w14:paraId="017F0CB1" w14:textId="77777777" w:rsidTr="00C83929">
        <w:tc>
          <w:tcPr>
            <w:tcW w:w="400" w:type="dxa"/>
            <w:shd w:val="clear" w:color="auto" w:fill="auto"/>
          </w:tcPr>
          <w:p w14:paraId="08ABE675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45B4D1B2" w14:textId="77777777" w:rsidR="009D23EE" w:rsidRPr="007B6727" w:rsidRDefault="009D23EE" w:rsidP="00D6094C">
            <w:pPr>
              <w:rPr>
                <w:rFonts w:asciiTheme="minorHAnsi" w:hAnsiTheme="minorHAnsi" w:cs="Arial"/>
                <w:sz w:val="32"/>
                <w:szCs w:val="22"/>
              </w:rPr>
            </w:pPr>
          </w:p>
        </w:tc>
        <w:tc>
          <w:tcPr>
            <w:tcW w:w="912" w:type="dxa"/>
          </w:tcPr>
          <w:p w14:paraId="44DD8689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7B6727">
              <w:rPr>
                <w:rFonts w:asciiTheme="minorHAnsi" w:hAnsiTheme="minorHAnsi" w:cs="Arial"/>
                <w:sz w:val="24"/>
                <w:szCs w:val="22"/>
              </w:rPr>
              <w:t>Action</w:t>
            </w:r>
          </w:p>
        </w:tc>
      </w:tr>
      <w:tr w:rsidR="00C83929" w:rsidRPr="007B6727" w14:paraId="550879F5" w14:textId="77777777" w:rsidTr="00C83929">
        <w:tc>
          <w:tcPr>
            <w:tcW w:w="400" w:type="dxa"/>
            <w:shd w:val="clear" w:color="auto" w:fill="auto"/>
          </w:tcPr>
          <w:p w14:paraId="02168A64" w14:textId="77777777" w:rsidR="00C83929" w:rsidRPr="00F50F46" w:rsidRDefault="003F5A62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50F4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C83929" w:rsidRPr="00F50F4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35C7D8A0" w14:textId="77777777" w:rsidR="00120FCF" w:rsidRPr="00120FCF" w:rsidRDefault="00205F72" w:rsidP="00D6094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20FC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Minute</w:t>
            </w:r>
            <w:r w:rsidR="00120FCF" w:rsidRPr="00120FC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</w:t>
            </w:r>
          </w:p>
          <w:p w14:paraId="4ECE3D3D" w14:textId="77777777" w:rsidR="005154C2" w:rsidRPr="00F50F46" w:rsidRDefault="00120FCF" w:rsidP="00D6094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Welcome &amp; </w:t>
            </w:r>
            <w:r w:rsidR="00F50F46" w:rsidRPr="00F50F46">
              <w:rPr>
                <w:rFonts w:asciiTheme="minorHAnsi" w:hAnsiTheme="minorHAnsi" w:cs="Arial"/>
                <w:sz w:val="22"/>
                <w:szCs w:val="22"/>
              </w:rPr>
              <w:t>Introduction</w:t>
            </w:r>
            <w:r w:rsidR="00F15143">
              <w:rPr>
                <w:rFonts w:asciiTheme="minorHAnsi" w:hAnsiTheme="minorHAnsi" w:cs="Arial"/>
                <w:sz w:val="22"/>
                <w:szCs w:val="22"/>
              </w:rPr>
              <w:t xml:space="preserve">s </w:t>
            </w:r>
          </w:p>
          <w:p w14:paraId="591026D9" w14:textId="77777777" w:rsidR="005154C2" w:rsidRPr="00F50F46" w:rsidRDefault="005154C2" w:rsidP="00D609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AF3CEE" w14:textId="77777777" w:rsidR="00BE5CF8" w:rsidRPr="00BE5CF8" w:rsidRDefault="00BE5CF8" w:rsidP="00F50F4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Fatigue and Facilities Charter</w:t>
            </w:r>
          </w:p>
          <w:p w14:paraId="6CC15817" w14:textId="77777777" w:rsidR="00F50F46" w:rsidRDefault="00226E20" w:rsidP="00BE5CF8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CC6EE8">
              <w:rPr>
                <w:rFonts w:asciiTheme="minorHAnsi" w:hAnsiTheme="minorHAnsi" w:cs="Arial"/>
                <w:sz w:val="22"/>
                <w:szCs w:val="22"/>
              </w:rPr>
              <w:t>pace committee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6EE8">
              <w:rPr>
                <w:rFonts w:asciiTheme="minorHAnsi" w:hAnsiTheme="minorHAnsi" w:cs="Arial"/>
                <w:sz w:val="22"/>
                <w:szCs w:val="22"/>
              </w:rPr>
              <w:t>updated on progress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E5CF8" w:rsidRPr="00BE5CF8">
              <w:rPr>
                <w:rFonts w:asciiTheme="minorHAnsi" w:hAnsiTheme="minorHAnsi" w:cs="Arial"/>
                <w:sz w:val="22"/>
                <w:szCs w:val="22"/>
              </w:rPr>
              <w:t xml:space="preserve">around potential areas and facilities for food </w:t>
            </w:r>
            <w:r w:rsidRPr="00BE5CF8">
              <w:rPr>
                <w:rFonts w:asciiTheme="minorHAnsi" w:hAnsiTheme="minorHAnsi" w:cs="Arial"/>
                <w:sz w:val="22"/>
                <w:szCs w:val="22"/>
              </w:rPr>
              <w:t>preparation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BE5CF8" w:rsidRPr="00BE5CF8">
              <w:rPr>
                <w:rFonts w:asciiTheme="minorHAnsi" w:hAnsiTheme="minorHAnsi" w:cs="Arial"/>
                <w:sz w:val="22"/>
                <w:szCs w:val="22"/>
              </w:rPr>
              <w:t xml:space="preserve"> rest and sleep.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Currently t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rying to locate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 suitable space for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common room.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evel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5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 xml:space="preserve"> is an option and it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is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 closed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night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 xml:space="preserve">so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would have a s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alto lock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meaning it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would be safe and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 accessible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 xml:space="preserve"> for Doctors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. It would have 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vending machines, co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mputer access and 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toilets. Educati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n &amp; catering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are 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on board with this. 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>They are l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ooking at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>rest area as well; there is a proposal for this to be in Laverstock ward.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Having bed</w:t>
            </w:r>
            <w:r w:rsidR="00AE1C6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in this area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is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gold standard and the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 xml:space="preserve"> compromise is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to offer 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recliner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D82D6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This is n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ot instead of the mess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but as well as. Costings are currently being worked on and out of the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60k pot,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20k would be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for recliners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and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 building work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, there are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no detailed costings yet.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>The r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oom 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would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only</w:t>
            </w:r>
            <w:r w:rsidR="00BE5CF8">
              <w:rPr>
                <w:rFonts w:asciiTheme="minorHAnsi" w:hAnsiTheme="minorHAnsi" w:cs="Arial"/>
                <w:sz w:val="22"/>
                <w:szCs w:val="22"/>
              </w:rPr>
              <w:t xml:space="preserve"> be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 for Doctors. During the day Laverstock would stay as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rest room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24/7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. Common room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would be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24/7 as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F2EFF">
              <w:rPr>
                <w:rFonts w:asciiTheme="minorHAnsi" w:hAnsiTheme="minorHAnsi" w:cs="Arial"/>
                <w:sz w:val="22"/>
                <w:szCs w:val="22"/>
              </w:rPr>
              <w:t>well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however the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 xml:space="preserve">access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needs </w:t>
            </w:r>
            <w:r w:rsidR="00782AC2">
              <w:rPr>
                <w:rFonts w:asciiTheme="minorHAnsi" w:hAnsiTheme="minorHAnsi" w:cs="Arial"/>
                <w:sz w:val="22"/>
                <w:szCs w:val="22"/>
              </w:rPr>
              <w:t>to be looked at.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>There is r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oom in accommodation for those wanting to sleep in a bed at end of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their 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shift.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There are 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>2 recliners already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 but we are 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>looking to get another 2 or 3. Cleaning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these areas 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>will be looked at,</w:t>
            </w:r>
            <w:r w:rsidR="001F50B5">
              <w:rPr>
                <w:rFonts w:asciiTheme="minorHAnsi" w:hAnsiTheme="minorHAnsi" w:cs="Arial"/>
                <w:sz w:val="22"/>
                <w:szCs w:val="22"/>
              </w:rPr>
              <w:t xml:space="preserve"> but as with all areas in the Trust, we are</w:t>
            </w:r>
            <w:r w:rsidR="00DB74B1">
              <w:rPr>
                <w:rFonts w:asciiTheme="minorHAnsi" w:hAnsiTheme="minorHAnsi" w:cs="Arial"/>
                <w:sz w:val="22"/>
                <w:szCs w:val="22"/>
              </w:rPr>
              <w:t xml:space="preserve"> all responsible for cleaning up after ourselves.</w:t>
            </w:r>
            <w:r w:rsidR="00CC6EE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58001B8" w14:textId="77777777" w:rsidR="00D76570" w:rsidRPr="00F50F46" w:rsidRDefault="00D76570" w:rsidP="00472CB0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CEEE9F" w14:textId="77777777" w:rsidR="000B4F01" w:rsidRPr="00F50F46" w:rsidRDefault="000B4F01" w:rsidP="000B4F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A5307C" w14:textId="77777777" w:rsidR="00C26365" w:rsidRPr="00F50F46" w:rsidRDefault="00C26365" w:rsidP="00C26365">
            <w:pPr>
              <w:tabs>
                <w:tab w:val="left" w:pos="630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50F46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7F42065F" w14:textId="77777777" w:rsidR="00282AFB" w:rsidRPr="00F50F46" w:rsidRDefault="00282AFB" w:rsidP="00E9133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22FB5822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70E04D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59BC8B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300C8" w14:textId="77777777" w:rsidR="00423554" w:rsidRPr="00970F32" w:rsidRDefault="00423554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61BBCB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56E2AFF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7440B8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E3A2A5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3443DF" w14:textId="77777777" w:rsidR="00E921A2" w:rsidRPr="00970F32" w:rsidRDefault="00E921A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1C867E" w14:textId="77777777" w:rsidR="00E921A2" w:rsidRPr="00970F32" w:rsidRDefault="00E921A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96090B9" w14:textId="77777777" w:rsidR="00E921A2" w:rsidRPr="00970F32" w:rsidRDefault="00E921A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9CFA47" w14:textId="77777777" w:rsidR="00E921A2" w:rsidRDefault="00E921A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3A2D05" w14:textId="77777777" w:rsidR="00970F32" w:rsidRDefault="00970F3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DDC746" w14:textId="77777777" w:rsidR="00970F32" w:rsidRDefault="00970F3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329395" w14:textId="77777777" w:rsidR="00970F32" w:rsidRDefault="00970F3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549C16" w14:textId="77777777" w:rsidR="00E921A2" w:rsidRPr="00970F32" w:rsidRDefault="009B342E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70F32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E921A2" w:rsidRPr="00970F32">
              <w:rPr>
                <w:rFonts w:asciiTheme="minorHAnsi" w:hAnsiTheme="minorHAnsi" w:cs="Arial"/>
                <w:sz w:val="22"/>
                <w:szCs w:val="22"/>
              </w:rPr>
              <w:t>LL</w:t>
            </w:r>
          </w:p>
          <w:p w14:paraId="1DF4D37B" w14:textId="77777777" w:rsidR="007B0031" w:rsidRPr="00970F32" w:rsidRDefault="007B0031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61E734" w14:textId="77777777" w:rsidR="007B0031" w:rsidRPr="00970F32" w:rsidRDefault="007B0031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EFA7B5" w14:textId="77777777" w:rsidR="007B0031" w:rsidRPr="00970F32" w:rsidRDefault="007B0031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4A7E8F" w14:textId="77777777" w:rsidR="00970F32" w:rsidRPr="00970F32" w:rsidRDefault="00970F3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E5F584" w14:textId="77777777" w:rsidR="007B0031" w:rsidRPr="00970F32" w:rsidRDefault="007B0031" w:rsidP="002967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929" w:rsidRPr="00793994" w14:paraId="7D2D4EED" w14:textId="77777777" w:rsidTr="00C83929">
        <w:trPr>
          <w:trHeight w:val="539"/>
        </w:trPr>
        <w:tc>
          <w:tcPr>
            <w:tcW w:w="400" w:type="dxa"/>
            <w:shd w:val="clear" w:color="auto" w:fill="auto"/>
          </w:tcPr>
          <w:p w14:paraId="413B7DE7" w14:textId="4D8A10F4" w:rsidR="00C83929" w:rsidRPr="00793994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6A61430E" w14:textId="069998DD" w:rsidR="00A57871" w:rsidRPr="00F113F1" w:rsidRDefault="00A57871" w:rsidP="00E958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30566354" w14:textId="77777777" w:rsidR="00C83929" w:rsidRPr="00793994" w:rsidRDefault="00C83929" w:rsidP="009F2B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39C9E4" w14:textId="77777777" w:rsidR="00615B82" w:rsidRDefault="00615B82" w:rsidP="000B58F7"/>
    <w:sectPr w:rsidR="00615B82" w:rsidSect="00DE0BA3">
      <w:pgSz w:w="11906" w:h="16838"/>
      <w:pgMar w:top="73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33D5" w14:textId="77777777" w:rsidR="007073F1" w:rsidRDefault="007073F1" w:rsidP="00615B82">
      <w:r>
        <w:separator/>
      </w:r>
    </w:p>
  </w:endnote>
  <w:endnote w:type="continuationSeparator" w:id="0">
    <w:p w14:paraId="43236F9D" w14:textId="77777777" w:rsidR="007073F1" w:rsidRDefault="007073F1" w:rsidP="006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0AB3" w14:textId="77777777" w:rsidR="007073F1" w:rsidRDefault="007073F1" w:rsidP="00615B82">
      <w:r>
        <w:separator/>
      </w:r>
    </w:p>
  </w:footnote>
  <w:footnote w:type="continuationSeparator" w:id="0">
    <w:p w14:paraId="4316693E" w14:textId="77777777" w:rsidR="007073F1" w:rsidRDefault="007073F1" w:rsidP="0061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FB"/>
    <w:multiLevelType w:val="hybridMultilevel"/>
    <w:tmpl w:val="F94C9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09"/>
    <w:multiLevelType w:val="hybridMultilevel"/>
    <w:tmpl w:val="74BE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26A"/>
    <w:multiLevelType w:val="hybridMultilevel"/>
    <w:tmpl w:val="158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172"/>
    <w:multiLevelType w:val="hybridMultilevel"/>
    <w:tmpl w:val="388CB918"/>
    <w:lvl w:ilvl="0" w:tplc="5AE4434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B1A210F"/>
    <w:multiLevelType w:val="hybridMultilevel"/>
    <w:tmpl w:val="83FE2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8E3"/>
    <w:multiLevelType w:val="hybridMultilevel"/>
    <w:tmpl w:val="62ACE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244"/>
    <w:multiLevelType w:val="hybridMultilevel"/>
    <w:tmpl w:val="8DAE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059D"/>
    <w:multiLevelType w:val="hybridMultilevel"/>
    <w:tmpl w:val="39DE55A2"/>
    <w:lvl w:ilvl="0" w:tplc="65D2975C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24F16934"/>
    <w:multiLevelType w:val="hybridMultilevel"/>
    <w:tmpl w:val="7F8E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454"/>
    <w:multiLevelType w:val="hybridMultilevel"/>
    <w:tmpl w:val="681E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09"/>
    <w:multiLevelType w:val="hybridMultilevel"/>
    <w:tmpl w:val="999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606"/>
    <w:multiLevelType w:val="hybridMultilevel"/>
    <w:tmpl w:val="DF7E86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D9C"/>
    <w:multiLevelType w:val="hybridMultilevel"/>
    <w:tmpl w:val="F68A9C7A"/>
    <w:lvl w:ilvl="0" w:tplc="56D46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640C"/>
    <w:multiLevelType w:val="hybridMultilevel"/>
    <w:tmpl w:val="E6001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6EC"/>
    <w:multiLevelType w:val="hybridMultilevel"/>
    <w:tmpl w:val="B7C46BD0"/>
    <w:lvl w:ilvl="0" w:tplc="26920A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A7E"/>
    <w:multiLevelType w:val="hybridMultilevel"/>
    <w:tmpl w:val="D61A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30B2"/>
    <w:multiLevelType w:val="hybridMultilevel"/>
    <w:tmpl w:val="25405336"/>
    <w:lvl w:ilvl="0" w:tplc="CF8A95C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C4C346C"/>
    <w:multiLevelType w:val="hybridMultilevel"/>
    <w:tmpl w:val="7AB27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3904"/>
    <w:multiLevelType w:val="hybridMultilevel"/>
    <w:tmpl w:val="9620DD46"/>
    <w:lvl w:ilvl="0" w:tplc="29807BF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DFA3B17"/>
    <w:multiLevelType w:val="hybridMultilevel"/>
    <w:tmpl w:val="5A4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10B68"/>
    <w:multiLevelType w:val="hybridMultilevel"/>
    <w:tmpl w:val="0B04D4A6"/>
    <w:lvl w:ilvl="0" w:tplc="149AC812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208F9"/>
    <w:multiLevelType w:val="hybridMultilevel"/>
    <w:tmpl w:val="DE92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5390"/>
    <w:multiLevelType w:val="hybridMultilevel"/>
    <w:tmpl w:val="AFD29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0E3"/>
    <w:multiLevelType w:val="hybridMultilevel"/>
    <w:tmpl w:val="E61EA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2222"/>
    <w:multiLevelType w:val="hybridMultilevel"/>
    <w:tmpl w:val="66E60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A588E"/>
    <w:multiLevelType w:val="hybridMultilevel"/>
    <w:tmpl w:val="8F369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4AF"/>
    <w:multiLevelType w:val="hybridMultilevel"/>
    <w:tmpl w:val="F118E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26"/>
  </w:num>
  <w:num w:numId="14">
    <w:abstractNumId w:val="18"/>
  </w:num>
  <w:num w:numId="15">
    <w:abstractNumId w:val="17"/>
  </w:num>
  <w:num w:numId="16">
    <w:abstractNumId w:val="22"/>
  </w:num>
  <w:num w:numId="17">
    <w:abstractNumId w:val="23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"/>
  </w:num>
  <w:num w:numId="25">
    <w:abstractNumId w:val="21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82"/>
    <w:rsid w:val="00014794"/>
    <w:rsid w:val="00023E07"/>
    <w:rsid w:val="000240F5"/>
    <w:rsid w:val="00025A47"/>
    <w:rsid w:val="00046868"/>
    <w:rsid w:val="00046BBB"/>
    <w:rsid w:val="0006557F"/>
    <w:rsid w:val="00087812"/>
    <w:rsid w:val="000B1BB6"/>
    <w:rsid w:val="000B3575"/>
    <w:rsid w:val="000B3E79"/>
    <w:rsid w:val="000B4F01"/>
    <w:rsid w:val="000B58F7"/>
    <w:rsid w:val="000C3836"/>
    <w:rsid w:val="00111AF1"/>
    <w:rsid w:val="00120FCF"/>
    <w:rsid w:val="00121692"/>
    <w:rsid w:val="0012228A"/>
    <w:rsid w:val="00133123"/>
    <w:rsid w:val="00143F94"/>
    <w:rsid w:val="0014548B"/>
    <w:rsid w:val="00151AA2"/>
    <w:rsid w:val="0015509F"/>
    <w:rsid w:val="00174FC6"/>
    <w:rsid w:val="001904A9"/>
    <w:rsid w:val="001922FA"/>
    <w:rsid w:val="001A5AF6"/>
    <w:rsid w:val="001B07F3"/>
    <w:rsid w:val="001B217D"/>
    <w:rsid w:val="001D2E37"/>
    <w:rsid w:val="001D5ABE"/>
    <w:rsid w:val="001F50B5"/>
    <w:rsid w:val="002000C6"/>
    <w:rsid w:val="002050C3"/>
    <w:rsid w:val="00205F72"/>
    <w:rsid w:val="00225102"/>
    <w:rsid w:val="00226E20"/>
    <w:rsid w:val="00235352"/>
    <w:rsid w:val="00247F76"/>
    <w:rsid w:val="00261CBF"/>
    <w:rsid w:val="00282AFB"/>
    <w:rsid w:val="00283308"/>
    <w:rsid w:val="00284998"/>
    <w:rsid w:val="002852B6"/>
    <w:rsid w:val="0029678E"/>
    <w:rsid w:val="00297729"/>
    <w:rsid w:val="002B6356"/>
    <w:rsid w:val="002C7F36"/>
    <w:rsid w:val="00306469"/>
    <w:rsid w:val="00326455"/>
    <w:rsid w:val="003616AF"/>
    <w:rsid w:val="00362B36"/>
    <w:rsid w:val="00367DBA"/>
    <w:rsid w:val="00371E74"/>
    <w:rsid w:val="00373E01"/>
    <w:rsid w:val="003C3C13"/>
    <w:rsid w:val="003C5A03"/>
    <w:rsid w:val="003D4CFA"/>
    <w:rsid w:val="003F152C"/>
    <w:rsid w:val="003F5A62"/>
    <w:rsid w:val="003F721C"/>
    <w:rsid w:val="00421DEA"/>
    <w:rsid w:val="00423554"/>
    <w:rsid w:val="00462754"/>
    <w:rsid w:val="00472418"/>
    <w:rsid w:val="00472CB0"/>
    <w:rsid w:val="00493C2E"/>
    <w:rsid w:val="004976A3"/>
    <w:rsid w:val="004E1B56"/>
    <w:rsid w:val="004F642C"/>
    <w:rsid w:val="00504A8E"/>
    <w:rsid w:val="00512A24"/>
    <w:rsid w:val="005154C2"/>
    <w:rsid w:val="00531FB8"/>
    <w:rsid w:val="0054761B"/>
    <w:rsid w:val="00570E58"/>
    <w:rsid w:val="0059672D"/>
    <w:rsid w:val="005D352C"/>
    <w:rsid w:val="005D5EFE"/>
    <w:rsid w:val="00614BE5"/>
    <w:rsid w:val="00615B82"/>
    <w:rsid w:val="00644C52"/>
    <w:rsid w:val="006555FF"/>
    <w:rsid w:val="00660807"/>
    <w:rsid w:val="006814BE"/>
    <w:rsid w:val="006A184E"/>
    <w:rsid w:val="006A3B46"/>
    <w:rsid w:val="007073F1"/>
    <w:rsid w:val="007103D8"/>
    <w:rsid w:val="00710821"/>
    <w:rsid w:val="00717CA8"/>
    <w:rsid w:val="00726F61"/>
    <w:rsid w:val="00737B23"/>
    <w:rsid w:val="007800BB"/>
    <w:rsid w:val="00782AC2"/>
    <w:rsid w:val="007A2AB2"/>
    <w:rsid w:val="007B0031"/>
    <w:rsid w:val="007B6727"/>
    <w:rsid w:val="007C14CA"/>
    <w:rsid w:val="007D745E"/>
    <w:rsid w:val="007E03E6"/>
    <w:rsid w:val="00844D24"/>
    <w:rsid w:val="00863087"/>
    <w:rsid w:val="008A1377"/>
    <w:rsid w:val="008C1757"/>
    <w:rsid w:val="008C6A03"/>
    <w:rsid w:val="00902EF9"/>
    <w:rsid w:val="00926622"/>
    <w:rsid w:val="009426BD"/>
    <w:rsid w:val="00944C50"/>
    <w:rsid w:val="00970F32"/>
    <w:rsid w:val="00992A99"/>
    <w:rsid w:val="009A6AD2"/>
    <w:rsid w:val="009B342E"/>
    <w:rsid w:val="009C3DFC"/>
    <w:rsid w:val="009D23EE"/>
    <w:rsid w:val="009E15B1"/>
    <w:rsid w:val="009F2BFC"/>
    <w:rsid w:val="00A26126"/>
    <w:rsid w:val="00A313A2"/>
    <w:rsid w:val="00A33D5A"/>
    <w:rsid w:val="00A56A44"/>
    <w:rsid w:val="00A57871"/>
    <w:rsid w:val="00A865D7"/>
    <w:rsid w:val="00A86872"/>
    <w:rsid w:val="00AB633E"/>
    <w:rsid w:val="00AC00AC"/>
    <w:rsid w:val="00AC3FA4"/>
    <w:rsid w:val="00AE1C6A"/>
    <w:rsid w:val="00AF104E"/>
    <w:rsid w:val="00AF22AB"/>
    <w:rsid w:val="00AF4F82"/>
    <w:rsid w:val="00B169E8"/>
    <w:rsid w:val="00B22D89"/>
    <w:rsid w:val="00B30571"/>
    <w:rsid w:val="00B35E52"/>
    <w:rsid w:val="00B6075A"/>
    <w:rsid w:val="00B865BA"/>
    <w:rsid w:val="00BA73C6"/>
    <w:rsid w:val="00BC2CC7"/>
    <w:rsid w:val="00BE5CF8"/>
    <w:rsid w:val="00BF2EFF"/>
    <w:rsid w:val="00C26365"/>
    <w:rsid w:val="00C41ED1"/>
    <w:rsid w:val="00C6147D"/>
    <w:rsid w:val="00C80921"/>
    <w:rsid w:val="00C83929"/>
    <w:rsid w:val="00C92CC9"/>
    <w:rsid w:val="00CC0283"/>
    <w:rsid w:val="00CC6EE8"/>
    <w:rsid w:val="00CD700C"/>
    <w:rsid w:val="00CD756C"/>
    <w:rsid w:val="00D12FF0"/>
    <w:rsid w:val="00D2060A"/>
    <w:rsid w:val="00D3451E"/>
    <w:rsid w:val="00D46934"/>
    <w:rsid w:val="00D6094C"/>
    <w:rsid w:val="00D76570"/>
    <w:rsid w:val="00D766E3"/>
    <w:rsid w:val="00D82D65"/>
    <w:rsid w:val="00D93121"/>
    <w:rsid w:val="00D95714"/>
    <w:rsid w:val="00DA78E7"/>
    <w:rsid w:val="00DB02BD"/>
    <w:rsid w:val="00DB065B"/>
    <w:rsid w:val="00DB74B1"/>
    <w:rsid w:val="00DE0BA3"/>
    <w:rsid w:val="00E1771C"/>
    <w:rsid w:val="00E329A8"/>
    <w:rsid w:val="00E4081B"/>
    <w:rsid w:val="00E5039F"/>
    <w:rsid w:val="00E61270"/>
    <w:rsid w:val="00E9133A"/>
    <w:rsid w:val="00E921A2"/>
    <w:rsid w:val="00E95858"/>
    <w:rsid w:val="00E96F62"/>
    <w:rsid w:val="00F04E30"/>
    <w:rsid w:val="00F113F1"/>
    <w:rsid w:val="00F15143"/>
    <w:rsid w:val="00F220B2"/>
    <w:rsid w:val="00F24458"/>
    <w:rsid w:val="00F36389"/>
    <w:rsid w:val="00F419DE"/>
    <w:rsid w:val="00F4212E"/>
    <w:rsid w:val="00F50F46"/>
    <w:rsid w:val="00F64799"/>
    <w:rsid w:val="00F67103"/>
    <w:rsid w:val="00F7440A"/>
    <w:rsid w:val="00F751D8"/>
    <w:rsid w:val="00F8042C"/>
    <w:rsid w:val="00F84036"/>
    <w:rsid w:val="00F9179A"/>
    <w:rsid w:val="00F95325"/>
    <w:rsid w:val="00FB65AD"/>
    <w:rsid w:val="00FD4034"/>
    <w:rsid w:val="00FE79DA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B29F6"/>
  <w15:docId w15:val="{06FBDA11-A1CD-45B5-A4FA-EBCC1F5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1AF1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82"/>
    <w:pPr>
      <w:ind w:left="720"/>
    </w:pPr>
  </w:style>
  <w:style w:type="paragraph" w:styleId="Header">
    <w:name w:val="header"/>
    <w:basedOn w:val="Normal"/>
    <w:link w:val="HeaderChar"/>
    <w:unhideWhenUsed/>
    <w:rsid w:val="0061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8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43F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F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ydpcc9d52cacard-description">
    <w:name w:val="ydpcc9d52cacard-description"/>
    <w:basedOn w:val="Normal"/>
    <w:rsid w:val="00111AF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Downing-Burn</dc:creator>
  <cp:lastModifiedBy>GERAGHTY, Mark (SALISBURY NHS FOUNDATION TRUST)</cp:lastModifiedBy>
  <cp:revision>2</cp:revision>
  <cp:lastPrinted>2019-10-11T14:20:00Z</cp:lastPrinted>
  <dcterms:created xsi:type="dcterms:W3CDTF">2022-12-13T14:07:00Z</dcterms:created>
  <dcterms:modified xsi:type="dcterms:W3CDTF">2022-12-13T14:07:00Z</dcterms:modified>
</cp:coreProperties>
</file>